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11013" w:rsidRDefault="00C1101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5F590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B12ED6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AA6CE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камеральных проверок №1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C11013" w:rsidRDefault="00C11013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F590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A6CE1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№1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</w:t>
      </w:r>
      <w:r w:rsidR="00F24F0E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E06F1">
        <w:rPr>
          <w:rFonts w:ascii="Times New Roman" w:hAnsi="Times New Roman" w:cs="Times New Roman"/>
          <w:sz w:val="26"/>
          <w:szCs w:val="26"/>
        </w:rPr>
        <w:t xml:space="preserve">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5F590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442FB">
        <w:rPr>
          <w:rFonts w:ascii="Times New Roman" w:hAnsi="Times New Roman" w:cs="Times New Roman"/>
          <w:sz w:val="26"/>
          <w:szCs w:val="26"/>
        </w:rPr>
        <w:t>ведущей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0442FB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0442FB">
        <w:rPr>
          <w:rFonts w:ascii="Times New Roman" w:hAnsi="Times New Roman" w:cs="Times New Roman"/>
          <w:sz w:val="26"/>
          <w:szCs w:val="26"/>
        </w:rPr>
        <w:t>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5F590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5F5901" w:rsidRPr="005F5901" w:rsidRDefault="002B23FB" w:rsidP="00AA6C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A6CE1">
        <w:rPr>
          <w:rFonts w:ascii="Times New Roman" w:hAnsi="Times New Roman" w:cs="Times New Roman"/>
          <w:sz w:val="26"/>
          <w:szCs w:val="26"/>
        </w:rPr>
        <w:t xml:space="preserve">  </w:t>
      </w:r>
      <w:r w:rsidR="00AA6CE1">
        <w:rPr>
          <w:rFonts w:ascii="Times New Roman" w:hAnsi="Times New Roman" w:cs="Times New Roman"/>
          <w:sz w:val="26"/>
          <w:szCs w:val="26"/>
        </w:rPr>
        <w:tab/>
      </w:r>
      <w:r w:rsidR="00E5383C" w:rsidRPr="00AA6CE1">
        <w:rPr>
          <w:rFonts w:ascii="Times New Roman" w:hAnsi="Times New Roman" w:cs="Times New Roman"/>
          <w:sz w:val="26"/>
          <w:szCs w:val="26"/>
        </w:rPr>
        <w:t>3.</w:t>
      </w:r>
      <w:r w:rsidR="00016846" w:rsidRPr="00AA6CE1">
        <w:rPr>
          <w:rFonts w:ascii="Times New Roman" w:hAnsi="Times New Roman" w:cs="Times New Roman"/>
          <w:sz w:val="26"/>
          <w:szCs w:val="26"/>
        </w:rPr>
        <w:t> </w:t>
      </w:r>
      <w:r w:rsidR="00E5383C" w:rsidRPr="00AA6CE1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5F5901" w:rsidRPr="00AA6CE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F4E4E" w:rsidRPr="00AA6CE1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AA6CE1">
        <w:rPr>
          <w:rFonts w:ascii="Times New Roman" w:hAnsi="Times New Roman" w:cs="Times New Roman"/>
          <w:sz w:val="26"/>
          <w:szCs w:val="26"/>
        </w:rPr>
        <w:t>:</w:t>
      </w:r>
      <w:r w:rsidR="006E619A" w:rsidRPr="00AA6CE1">
        <w:rPr>
          <w:rFonts w:ascii="Times New Roman" w:hAnsi="Times New Roman" w:cs="Times New Roman"/>
          <w:sz w:val="26"/>
          <w:szCs w:val="26"/>
        </w:rPr>
        <w:t xml:space="preserve"> </w:t>
      </w:r>
      <w:r w:rsidR="00AA6CE1">
        <w:rPr>
          <w:rFonts w:ascii="Times New Roman" w:hAnsi="Times New Roman" w:cs="Times New Roman"/>
          <w:sz w:val="26"/>
          <w:szCs w:val="26"/>
        </w:rPr>
        <w:t>о</w:t>
      </w:r>
      <w:r w:rsidR="00AA6CE1" w:rsidRPr="00AA6CE1">
        <w:rPr>
          <w:rFonts w:ascii="Times New Roman" w:hAnsi="Times New Roman" w:cs="Times New Roman"/>
          <w:sz w:val="26"/>
          <w:szCs w:val="26"/>
        </w:rPr>
        <w:t>существление нало</w:t>
      </w:r>
      <w:bookmarkStart w:id="0" w:name="камералы"/>
      <w:bookmarkEnd w:id="0"/>
      <w:r w:rsidR="00AA6CE1" w:rsidRPr="00AA6CE1">
        <w:rPr>
          <w:rFonts w:ascii="Times New Roman" w:hAnsi="Times New Roman" w:cs="Times New Roman"/>
          <w:sz w:val="26"/>
          <w:szCs w:val="26"/>
        </w:rPr>
        <w:t>гового контроля посредством</w:t>
      </w:r>
      <w:r w:rsidR="00AA6CE1">
        <w:rPr>
          <w:rFonts w:ascii="Times New Roman" w:hAnsi="Times New Roman" w:cs="Times New Roman"/>
          <w:sz w:val="26"/>
          <w:szCs w:val="26"/>
        </w:rPr>
        <w:t xml:space="preserve"> п</w:t>
      </w:r>
      <w:r w:rsidR="00AA6CE1" w:rsidRPr="00AA6CE1">
        <w:rPr>
          <w:rFonts w:ascii="Times New Roman" w:hAnsi="Times New Roman" w:cs="Times New Roman"/>
          <w:sz w:val="26"/>
          <w:szCs w:val="26"/>
        </w:rPr>
        <w:t>роведения камеральных проверок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. </w:t>
      </w:r>
      <w:r w:rsidR="006E619A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5F5901" w:rsidRDefault="00016846" w:rsidP="005F5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901">
        <w:rPr>
          <w:rFonts w:ascii="Times New Roman" w:hAnsi="Times New Roman" w:cs="Times New Roman"/>
          <w:sz w:val="26"/>
          <w:szCs w:val="26"/>
        </w:rPr>
        <w:t>4</w:t>
      </w:r>
      <w:r w:rsidR="003B7A81" w:rsidRPr="005F5901">
        <w:rPr>
          <w:rFonts w:ascii="Times New Roman" w:hAnsi="Times New Roman" w:cs="Times New Roman"/>
          <w:sz w:val="26"/>
          <w:szCs w:val="26"/>
        </w:rPr>
        <w:t>.</w:t>
      </w:r>
      <w:r w:rsidRPr="005F5901">
        <w:rPr>
          <w:rFonts w:ascii="Times New Roman" w:hAnsi="Times New Roman" w:cs="Times New Roman"/>
          <w:sz w:val="26"/>
          <w:szCs w:val="26"/>
        </w:rPr>
        <w:t> </w:t>
      </w:r>
      <w:r w:rsidR="00397C11" w:rsidRPr="005F590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5F5901" w:rsidRPr="005F5901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16396" w:rsidRPr="005F59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5F5901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5F5901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5F5901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5F5901">
        <w:rPr>
          <w:rFonts w:ascii="Times New Roman" w:hAnsi="Times New Roman" w:cs="Times New Roman"/>
          <w:sz w:val="26"/>
          <w:szCs w:val="26"/>
        </w:rPr>
        <w:t>Инспекции</w:t>
      </w:r>
      <w:r w:rsidR="001D06CF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№8 по </w:t>
      </w:r>
      <w:r w:rsidR="00F24F0E">
        <w:rPr>
          <w:rFonts w:ascii="Times New Roman" w:hAnsi="Times New Roman" w:cs="Times New Roman"/>
          <w:sz w:val="26"/>
          <w:szCs w:val="26"/>
        </w:rPr>
        <w:t>г. Москве</w:t>
      </w:r>
      <w:r w:rsidR="001D06CF">
        <w:rPr>
          <w:rFonts w:ascii="Times New Roman" w:hAnsi="Times New Roman" w:cs="Times New Roman"/>
          <w:sz w:val="26"/>
          <w:szCs w:val="26"/>
        </w:rPr>
        <w:t xml:space="preserve"> (далее – Инспекция)</w:t>
      </w:r>
      <w:r w:rsidR="00624A17" w:rsidRPr="005F5901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5F59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5F5901">
        <w:rPr>
          <w:rFonts w:cs="Times New Roman"/>
          <w:sz w:val="26"/>
          <w:szCs w:val="26"/>
        </w:rPr>
        <w:t>5.</w:t>
      </w:r>
      <w:r w:rsidR="002F20F2" w:rsidRPr="005F5901">
        <w:rPr>
          <w:rFonts w:cs="Times New Roman"/>
          <w:sz w:val="26"/>
          <w:szCs w:val="26"/>
        </w:rPr>
        <w:t xml:space="preserve"> </w:t>
      </w:r>
      <w:r w:rsidR="005F5901" w:rsidRPr="005F5901">
        <w:rPr>
          <w:rFonts w:cs="Times New Roman"/>
          <w:sz w:val="26"/>
          <w:szCs w:val="26"/>
        </w:rPr>
        <w:t>Главный государственный налоговый</w:t>
      </w:r>
      <w:r w:rsidR="005F5901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6CE1">
        <w:rPr>
          <w:rFonts w:cs="Times New Roman"/>
          <w:sz w:val="26"/>
          <w:szCs w:val="26"/>
        </w:rPr>
        <w:t xml:space="preserve">отдела камеральных проверок №1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C11013" w:rsidRDefault="00C1101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CF1AAB" w:rsidRPr="00CF1AAB" w:rsidRDefault="00976C36" w:rsidP="00CF1A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CF1AAB">
        <w:rPr>
          <w:rFonts w:cs="Times New Roman"/>
          <w:sz w:val="26"/>
          <w:szCs w:val="26"/>
        </w:rPr>
        <w:t>Н</w:t>
      </w:r>
      <w:r w:rsidR="00F975FE" w:rsidRPr="00CF1AAB">
        <w:rPr>
          <w:rFonts w:cs="Times New Roman"/>
          <w:sz w:val="26"/>
          <w:szCs w:val="26"/>
        </w:rPr>
        <w:t>аличие</w:t>
      </w:r>
      <w:r w:rsidR="0044318B" w:rsidRPr="00CF1AAB">
        <w:rPr>
          <w:rFonts w:cs="Times New Roman"/>
          <w:sz w:val="26"/>
          <w:szCs w:val="26"/>
        </w:rPr>
        <w:t xml:space="preserve"> базовых знаний</w:t>
      </w:r>
      <w:r w:rsidR="00F17EC4" w:rsidRPr="00CF1AAB">
        <w:rPr>
          <w:rFonts w:cs="Times New Roman"/>
          <w:sz w:val="26"/>
          <w:szCs w:val="26"/>
        </w:rPr>
        <w:t>:</w:t>
      </w:r>
      <w:r w:rsidR="00452018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>знание государственного языка Российской Федерации (русского языка);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3B55DB" w:rsidRPr="00CF1AAB">
        <w:rPr>
          <w:rFonts w:cs="Times New Roman"/>
          <w:sz w:val="26"/>
          <w:szCs w:val="26"/>
        </w:rPr>
        <w:t xml:space="preserve">знание основ </w:t>
      </w:r>
      <w:hyperlink r:id="rId8" w:history="1">
        <w:r w:rsidR="003B55DB" w:rsidRPr="00CF1AAB">
          <w:rPr>
            <w:rFonts w:cs="Times New Roman"/>
            <w:sz w:val="26"/>
            <w:szCs w:val="26"/>
          </w:rPr>
          <w:t>Конституции</w:t>
        </w:r>
      </w:hyperlink>
      <w:r w:rsidR="003B55DB" w:rsidRPr="00CF1AA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CF1AAB">
        <w:rPr>
          <w:rFonts w:cs="Times New Roman"/>
          <w:sz w:val="26"/>
          <w:szCs w:val="26"/>
        </w:rPr>
        <w:t xml:space="preserve"> </w:t>
      </w:r>
      <w:r w:rsidR="00CF1AAB" w:rsidRPr="00CF1AAB">
        <w:rPr>
          <w:sz w:val="26"/>
          <w:szCs w:val="26"/>
        </w:rPr>
        <w:t xml:space="preserve">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</w:t>
      </w:r>
      <w:r w:rsidR="00CF1AAB" w:rsidRPr="00CF1AAB">
        <w:rPr>
          <w:sz w:val="26"/>
          <w:szCs w:val="26"/>
        </w:rPr>
        <w:lastRenderedPageBreak/>
        <w:t>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AA6CE1" w:rsidRDefault="006F411B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D06CF">
        <w:rPr>
          <w:rFonts w:ascii="Times New Roman" w:hAnsi="Times New Roman"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9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0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11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Указ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13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от 31 июля 1998 г. </w:t>
      </w:r>
      <w:r w:rsidRPr="001D06CF">
        <w:rPr>
          <w:rFonts w:ascii="Times New Roman" w:hAnsi="Times New Roman" w:cs="Times New Roman"/>
          <w:sz w:val="26"/>
          <w:szCs w:val="26"/>
        </w:rPr>
        <w:br/>
        <w:t>N146-ФЗ);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44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140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141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144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145</w:t>
        </w:r>
      </w:hyperlink>
      <w:r w:rsidRPr="001D06CF">
        <w:rPr>
          <w:rFonts w:ascii="Times New Roman" w:hAnsi="Times New Roman" w:cs="Times New Roman"/>
          <w:sz w:val="26"/>
          <w:szCs w:val="26"/>
        </w:rPr>
        <w:t>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статьи 198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199.2</w:t>
        </w:r>
      </w:hyperlink>
      <w:r w:rsidRPr="001D06CF">
        <w:rPr>
          <w:rFonts w:ascii="Times New Roman" w:hAnsi="Times New Roman" w:cs="Times New Roman"/>
          <w:sz w:val="26"/>
          <w:szCs w:val="26"/>
        </w:rPr>
        <w:t>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1D06CF" w:rsidRPr="001D06CF" w:rsidRDefault="001D06CF" w:rsidP="001D06C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D06CF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D06CF">
          <w:rPr>
            <w:rStyle w:val="af6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 w:rsidRPr="001D06CF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815CE2" w:rsidRPr="00815CE2" w:rsidRDefault="00815CE2" w:rsidP="00815C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15CE2" w:rsidRPr="00815CE2" w:rsidRDefault="00815CE2" w:rsidP="00815C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815CE2" w:rsidRPr="00815CE2" w:rsidRDefault="00815CE2" w:rsidP="00815C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815CE2" w:rsidRPr="00815CE2" w:rsidRDefault="00815CE2" w:rsidP="00815C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Приказ </w:t>
      </w:r>
      <w:r w:rsidRPr="00815CE2">
        <w:rPr>
          <w:rFonts w:ascii="Times New Roman" w:hAnsi="Times New Roman" w:cs="Times New Roman"/>
          <w:sz w:val="26"/>
          <w:szCs w:val="26"/>
        </w:rPr>
        <w:t xml:space="preserve">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Pr="00815CE2">
        <w:rPr>
          <w:rFonts w:ascii="Times New Roman" w:hAnsi="Times New Roman" w:cs="Times New Roman"/>
          <w:sz w:val="26"/>
          <w:szCs w:val="26"/>
        </w:rPr>
        <w:lastRenderedPageBreak/>
        <w:t>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815CE2" w:rsidRDefault="00815CE2" w:rsidP="00815C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15CE2">
        <w:rPr>
          <w:rFonts w:ascii="Times New Roman" w:hAnsi="Times New Roman" w:cs="Times New Roman"/>
          <w:sz w:val="26"/>
          <w:szCs w:val="26"/>
        </w:rPr>
        <w:t>исьмо ФНС России от 16 июля 2013 г. N АС-4-2/12705 "О рекомендациях по проведению камеральных налоговых проверок".</w:t>
      </w:r>
    </w:p>
    <w:p w:rsidR="0071560A" w:rsidRPr="00376381" w:rsidRDefault="005F5901" w:rsidP="001D06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638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577309" w:rsidRPr="0037638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376381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376381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76381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455977" w:rsidRPr="0018544C" w:rsidRDefault="0071560A" w:rsidP="00815CE2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4</w:t>
      </w:r>
      <w:r w:rsidRPr="00455977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455977">
        <w:rPr>
          <w:rFonts w:ascii="Times New Roman" w:hAnsi="Times New Roman" w:cs="Times New Roman"/>
          <w:sz w:val="26"/>
          <w:szCs w:val="26"/>
        </w:rPr>
        <w:t>:</w:t>
      </w:r>
      <w:r w:rsidR="00815CE2" w:rsidRPr="00815CE2">
        <w:t xml:space="preserve"> </w:t>
      </w:r>
      <w:r w:rsidR="00815CE2" w:rsidRPr="00815CE2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815CE2">
        <w:rPr>
          <w:rFonts w:ascii="Times New Roman" w:hAnsi="Times New Roman" w:cs="Times New Roman"/>
          <w:sz w:val="26"/>
          <w:szCs w:val="26"/>
        </w:rPr>
        <w:t xml:space="preserve"> </w:t>
      </w:r>
      <w:r w:rsidR="00815CE2" w:rsidRPr="00815CE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 w:rsidR="00815CE2">
        <w:rPr>
          <w:rFonts w:ascii="Times New Roman" w:hAnsi="Times New Roman" w:cs="Times New Roman"/>
          <w:sz w:val="26"/>
          <w:szCs w:val="26"/>
        </w:rPr>
        <w:t xml:space="preserve"> </w:t>
      </w:r>
      <w:r w:rsidR="00815CE2" w:rsidRPr="00815CE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 w:rsidR="00815CE2">
        <w:rPr>
          <w:rFonts w:ascii="Times New Roman" w:hAnsi="Times New Roman" w:cs="Times New Roman"/>
          <w:sz w:val="26"/>
          <w:szCs w:val="26"/>
        </w:rPr>
        <w:t xml:space="preserve"> </w:t>
      </w:r>
      <w:r w:rsidR="00815CE2" w:rsidRPr="00815CE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 w:rsidR="00815CE2">
        <w:rPr>
          <w:rFonts w:ascii="Times New Roman" w:hAnsi="Times New Roman" w:cs="Times New Roman"/>
          <w:sz w:val="26"/>
          <w:szCs w:val="26"/>
        </w:rPr>
        <w:t xml:space="preserve"> </w:t>
      </w:r>
      <w:r w:rsidR="00815CE2" w:rsidRPr="00815CE2">
        <w:rPr>
          <w:rFonts w:ascii="Times New Roman" w:hAnsi="Times New Roman" w:cs="Times New Roman"/>
          <w:sz w:val="26"/>
          <w:szCs w:val="26"/>
        </w:rPr>
        <w:t>схемы ухода от налогов; порядок определения налогооблагаемой базы</w:t>
      </w:r>
      <w:r w:rsidR="00815CE2">
        <w:rPr>
          <w:rFonts w:ascii="Times New Roman" w:hAnsi="Times New Roman" w:cs="Times New Roman"/>
          <w:sz w:val="26"/>
          <w:szCs w:val="26"/>
        </w:rPr>
        <w:t>;</w:t>
      </w:r>
      <w:r w:rsidR="009F0BC2" w:rsidRPr="00455977">
        <w:rPr>
          <w:rFonts w:ascii="Times New Roman" w:hAnsi="Times New Roman" w:cs="Times New Roman"/>
          <w:sz w:val="26"/>
          <w:szCs w:val="26"/>
        </w:rPr>
        <w:t xml:space="preserve"> </w:t>
      </w:r>
      <w:r w:rsidR="00455977" w:rsidRPr="00455977">
        <w:rPr>
          <w:rFonts w:ascii="Times New Roman" w:hAnsi="Times New Roman" w:cs="Times New Roman"/>
          <w:sz w:val="26"/>
          <w:szCs w:val="26"/>
        </w:rPr>
        <w:t>принципы налогового администрирования; порядок применения бюджетной классификации Российской Федерации</w:t>
      </w:r>
      <w:r w:rsidR="00455977" w:rsidRPr="0018544C">
        <w:rPr>
          <w:rFonts w:ascii="Times New Roman" w:hAnsi="Times New Roman" w:cs="Times New Roman"/>
          <w:sz w:val="26"/>
          <w:szCs w:val="26"/>
        </w:rPr>
        <w:t>.</w:t>
      </w:r>
    </w:p>
    <w:p w:rsidR="001B0C5C" w:rsidRPr="00376381" w:rsidRDefault="00027871" w:rsidP="0037638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455977">
        <w:rPr>
          <w:rFonts w:ascii="Times New Roman" w:hAnsi="Times New Roman" w:cs="Times New Roman"/>
          <w:sz w:val="26"/>
          <w:szCs w:val="26"/>
        </w:rPr>
        <w:t>6.</w:t>
      </w:r>
      <w:r w:rsidR="003F4CE6" w:rsidRPr="00455977">
        <w:rPr>
          <w:rFonts w:ascii="Times New Roman" w:hAnsi="Times New Roman" w:cs="Times New Roman"/>
          <w:sz w:val="26"/>
          <w:szCs w:val="26"/>
        </w:rPr>
        <w:t>5</w:t>
      </w:r>
      <w:r w:rsidRPr="00455977">
        <w:rPr>
          <w:rFonts w:ascii="Times New Roman" w:hAnsi="Times New Roman" w:cs="Times New Roman"/>
          <w:sz w:val="26"/>
          <w:szCs w:val="26"/>
        </w:rPr>
        <w:t>. </w:t>
      </w:r>
      <w:r w:rsidRPr="00455977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</w:t>
      </w:r>
      <w:r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знаний</w:t>
      </w:r>
      <w:r w:rsidR="008E4B65" w:rsidRPr="0037638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376381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376381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376381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376381">
        <w:rPr>
          <w:rFonts w:ascii="Times New Roman" w:hAnsi="Times New Roman" w:cs="Times New Roman"/>
          <w:sz w:val="26"/>
          <w:szCs w:val="26"/>
        </w:rPr>
        <w:t>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376381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376381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376381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376381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376381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376381">
        <w:rPr>
          <w:rFonts w:ascii="Times New Roman" w:hAnsi="Times New Roman" w:cs="Times New Roman"/>
          <w:sz w:val="26"/>
          <w:szCs w:val="26"/>
        </w:rPr>
        <w:t>поняти</w:t>
      </w:r>
      <w:r w:rsidR="00376381">
        <w:rPr>
          <w:rFonts w:ascii="Times New Roman" w:hAnsi="Times New Roman" w:cs="Times New Roman"/>
          <w:sz w:val="26"/>
          <w:szCs w:val="26"/>
        </w:rPr>
        <w:t>й</w:t>
      </w:r>
      <w:r w:rsidR="001B0C5C" w:rsidRPr="00376381">
        <w:rPr>
          <w:rFonts w:ascii="Times New Roman" w:hAnsi="Times New Roman" w:cs="Times New Roman"/>
          <w:sz w:val="26"/>
          <w:szCs w:val="26"/>
        </w:rPr>
        <w:t xml:space="preserve"> норм права, нормативного правового акта, правоотношений, их признак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1B0C5C" w:rsidRPr="00376381">
        <w:rPr>
          <w:rFonts w:ascii="Times New Roman" w:hAnsi="Times New Roman" w:cs="Times New Roman"/>
          <w:sz w:val="26"/>
          <w:szCs w:val="26"/>
        </w:rPr>
        <w:t>;</w:t>
      </w:r>
      <w:r w:rsidR="00194F12" w:rsidRPr="00376381">
        <w:rPr>
          <w:rFonts w:ascii="Times New Roman" w:hAnsi="Times New Roman" w:cs="Times New Roman"/>
          <w:sz w:val="26"/>
          <w:szCs w:val="26"/>
        </w:rPr>
        <w:t xml:space="preserve"> </w:t>
      </w:r>
      <w:r w:rsidR="00376381" w:rsidRPr="00376381">
        <w:rPr>
          <w:rFonts w:ascii="Times New Roman" w:hAnsi="Times New Roman" w:cs="Times New Roman"/>
          <w:sz w:val="26"/>
          <w:szCs w:val="26"/>
        </w:rPr>
        <w:t>принцип</w:t>
      </w:r>
      <w:r w:rsidR="00376381">
        <w:rPr>
          <w:rFonts w:ascii="Times New Roman" w:hAnsi="Times New Roman" w:cs="Times New Roman"/>
          <w:sz w:val="26"/>
          <w:szCs w:val="26"/>
        </w:rPr>
        <w:t>ов</w:t>
      </w:r>
      <w:r w:rsidR="00376381" w:rsidRPr="00376381">
        <w:rPr>
          <w:rFonts w:ascii="Times New Roman" w:hAnsi="Times New Roman" w:cs="Times New Roman"/>
          <w:sz w:val="26"/>
          <w:szCs w:val="26"/>
        </w:rPr>
        <w:t xml:space="preserve"> формирования статистической налоговой отчетности</w:t>
      </w:r>
      <w:r w:rsidR="00376381">
        <w:rPr>
          <w:rFonts w:ascii="Times New Roman" w:hAnsi="Times New Roman" w:cs="Times New Roman"/>
          <w:sz w:val="26"/>
          <w:szCs w:val="26"/>
        </w:rPr>
        <w:t xml:space="preserve">; </w:t>
      </w:r>
      <w:r w:rsidR="00376381" w:rsidRPr="00376381">
        <w:rPr>
          <w:rFonts w:ascii="Times New Roman" w:hAnsi="Times New Roman" w:cs="Times New Roman"/>
          <w:sz w:val="26"/>
          <w:szCs w:val="26"/>
        </w:rPr>
        <w:t>порядка применения бюджетной классификации Российской Федерации.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1D06CF" w:rsidRPr="009656A0" w:rsidRDefault="001D06CF" w:rsidP="001D06CF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1D06CF" w:rsidRPr="009656A0" w:rsidRDefault="001D06CF" w:rsidP="001D06CF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D06CF" w:rsidRPr="009656A0" w:rsidRDefault="001D06CF" w:rsidP="001D06CF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9656A0">
        <w:rPr>
          <w:rFonts w:cs="Times New Roman"/>
          <w:sz w:val="26"/>
          <w:szCs w:val="26"/>
        </w:rPr>
        <w:lastRenderedPageBreak/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;</w:t>
      </w:r>
    </w:p>
    <w:p w:rsidR="001D06CF" w:rsidRPr="00717003" w:rsidRDefault="001D06CF" w:rsidP="00434804">
      <w:pPr>
        <w:pStyle w:val="af4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составлять акт </w:t>
      </w:r>
      <w:r w:rsidR="00434804">
        <w:rPr>
          <w:color w:val="000000"/>
          <w:sz w:val="26"/>
          <w:szCs w:val="26"/>
        </w:rPr>
        <w:t xml:space="preserve">по </w:t>
      </w:r>
      <w:r w:rsidR="00434804" w:rsidRPr="00434804">
        <w:rPr>
          <w:color w:val="000000"/>
          <w:sz w:val="26"/>
          <w:szCs w:val="26"/>
        </w:rPr>
        <w:t>результатам проведения камеральной налоговой проверки</w:t>
      </w:r>
      <w:r w:rsidRPr="00717003">
        <w:rPr>
          <w:color w:val="000000"/>
          <w:sz w:val="26"/>
          <w:szCs w:val="26"/>
        </w:rPr>
        <w:t>;</w:t>
      </w:r>
    </w:p>
    <w:p w:rsidR="001D06CF" w:rsidRPr="00717003" w:rsidRDefault="001D06CF" w:rsidP="001D06CF">
      <w:pPr>
        <w:pStyle w:val="af4"/>
        <w:widowControl w:val="0"/>
        <w:numPr>
          <w:ilvl w:val="0"/>
          <w:numId w:val="2"/>
        </w:numPr>
        <w:tabs>
          <w:tab w:val="left" w:pos="567"/>
        </w:tabs>
        <w:ind w:left="0" w:firstLine="284"/>
        <w:rPr>
          <w:rFonts w:cs="Times New Roman"/>
          <w:sz w:val="26"/>
          <w:szCs w:val="26"/>
        </w:rPr>
      </w:pPr>
      <w:r w:rsidRPr="00717003">
        <w:rPr>
          <w:color w:val="000000"/>
          <w:sz w:val="26"/>
          <w:szCs w:val="26"/>
        </w:rPr>
        <w:t xml:space="preserve">умение анализировать результаты контрольной работы, проводимой при мероприятиях налогового контроля. </w:t>
      </w:r>
    </w:p>
    <w:p w:rsidR="00C11013" w:rsidRDefault="00C11013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6CE1">
        <w:rPr>
          <w:rFonts w:cs="Times New Roman"/>
          <w:sz w:val="26"/>
          <w:szCs w:val="26"/>
        </w:rPr>
        <w:t xml:space="preserve">отдел камеральных проверок №1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единой (упрощенной) налоговой декларации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контроль за своевременным представлением налоговых деклараций по налогу на добавленную стоимость;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 xml:space="preserve">осуществлять принятие мер ответственности к налогоплательщикам, не представившим налоговые декларации и расчеты в установленный Налоговым кодексом Российской Федерации срок; 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автоматизированный камеральный контроль в отношении всех представленных налоговых деклараций по налогу на добавленную стоимость с использованием внутридокументных и междокументных контрольных соотношений;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обработку протоколов ошибок взаимоувязки показателей налоговых деклараций, бухгалтерской отчетности, иных документов и информации, поступающей в налоговые органы;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отбор налоговых деклараций для проверок с проведением мероприятий налогового контроля, в которых сумма налога исчислена к возмещению из бюджета, а также деклараций, в которых заявлено право на применение налоговых льгот, право на применение налоговой ставки 0 процентов по налогу на добавленную стоимость;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мероприятий налогового контроля в рамках проведения проверок обоснованности предъявления налогоплательщиками сумм НДС к возмещению из бюджета, применения налоговой ставки 0 процентов по налогу на добавленную стоимость, применение налоговых льгот; анализ и систематизация полученных результатов;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программного ресурса «АИС Налог-3 ПРОМ», формировать доказательственную базу и оформлять результатов проведенных мероприятий;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lastRenderedPageBreak/>
        <w:t>реализация процесса налогового администрирования программного комплекса «АИС Налог-3 ПРОМ»;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выполнение требований Приказа УФНС по г. Москве от 15.12.2020 г. № 470дсп «Об утверждении Порядка взаимодействия Управления ФНС России по г. Москве и территориальных налоговых органов г. Москвы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оформлять и реализовывать материалы камеральной налоговой проверки, вводить в информационные ресурсы документы, регламентирующие камеральные налоговые проверки, их результаты, решения вышестоящих налоговых органов, решения судебных органов;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передавать в правовой отдел на визирование проекты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передавать в правовой отдел материалов камеральных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 xml:space="preserve">передавать отделу урегулирования задолженности сведений о налогоплательщиках, по результатам камеральной проверки которых налоговым органом вынесено решение о взыскании дополнительно начисленных сумм налогов и налоговых санкций за счет денежных средств либо о приостановлении операций по счетам в банках; 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подготовку и передачу материалов по результатам камеральных проверок к заключениям предпроверочного анализа по налогоплательщикам, подлежащих включению в план выездных налоговых проверок;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выявление и пресечение схем уклонения от налогообложения, в том числе крупнейших и основных налогоплательщиков, выработка предложений по предотвращению схем уклонения от налогообложения;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составлять отчеты по работе Комиссии по рассмотрению вопросов полноты и качества проведения мероприятий налогового контроля обоснованности предъявления налогоплательщиками сумм НДС к возмещению;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составлять отчеты по работе Комиссии по рассмотрению деятельности налогоплательщиков, имеющих удельный вес налоговых вычетов в сумме исчисленного налога на добавленную стоимость по налоговым объектам выше среднего в целом по Управлению и имеющих минимальные платежи в бюджет;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вводить протоколы допросов свидетелей и протоколы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протоколы по которым внесены в ИР «Допросы и осмотры»;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взаимодействие между структурными подразделениями Инспекции по вопросам, относящимся к компетенции отдела;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 xml:space="preserve">осуществлять формирование и направление статистической отчетности по утвержденным формам и в установленные сроки; 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lastRenderedPageBreak/>
        <w:t>участвовать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обеспечивать исполнение приказов, распоряжений руководства Инспекции, а также поручений начальника (начальника) Инспекции, подготовку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 xml:space="preserve">осуществлять подготовку разъяснений и ответов по письмам, заявлениям и жалобам плательщиков по вопросам, относящимся к компетенции отдела; 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 xml:space="preserve">осуществлять обязанности технолога по направлению в Инспекции, в том числе: 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11013" w:rsidRPr="00C11013" w:rsidRDefault="00C11013" w:rsidP="00C11013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426"/>
        <w:rPr>
          <w:sz w:val="26"/>
          <w:szCs w:val="26"/>
        </w:rPr>
      </w:pPr>
      <w:r w:rsidRPr="00C11013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31202" w:rsidRPr="00434804" w:rsidRDefault="00631202" w:rsidP="00631202">
      <w:pPr>
        <w:pStyle w:val="af4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rPr>
          <w:sz w:val="26"/>
          <w:szCs w:val="26"/>
        </w:rPr>
      </w:pPr>
      <w:r w:rsidRPr="00434804">
        <w:rPr>
          <w:bCs/>
          <w:sz w:val="26"/>
          <w:szCs w:val="26"/>
        </w:rPr>
        <w:t>осуществлять</w:t>
      </w:r>
      <w:r w:rsidRPr="00434804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0B7A6C" w:rsidRDefault="00BE64A7" w:rsidP="00205A70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8"/>
        <w:rPr>
          <w:sz w:val="26"/>
          <w:szCs w:val="26"/>
        </w:rPr>
      </w:pPr>
      <w:r w:rsidRPr="00205A70">
        <w:rPr>
          <w:sz w:val="26"/>
          <w:szCs w:val="26"/>
        </w:rPr>
        <w:t xml:space="preserve">выполнять поручения </w:t>
      </w:r>
      <w:r w:rsidR="001D06CF">
        <w:rPr>
          <w:sz w:val="26"/>
          <w:szCs w:val="26"/>
        </w:rPr>
        <w:t xml:space="preserve">руководства </w:t>
      </w:r>
      <w:r w:rsidRPr="00205A70">
        <w:rPr>
          <w:sz w:val="26"/>
          <w:szCs w:val="26"/>
        </w:rPr>
        <w:t>Инспекции и начальника</w:t>
      </w:r>
      <w:r w:rsidRPr="000B7A6C">
        <w:rPr>
          <w:sz w:val="26"/>
          <w:szCs w:val="26"/>
        </w:rPr>
        <w:t xml:space="preserve"> </w:t>
      </w:r>
      <w:r w:rsidR="00AA6CE1">
        <w:rPr>
          <w:sz w:val="26"/>
          <w:szCs w:val="26"/>
        </w:rPr>
        <w:t xml:space="preserve">отдела камеральных проверок №1 </w:t>
      </w:r>
      <w:r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</w:t>
      </w:r>
      <w:r>
        <w:rPr>
          <w:rFonts w:cs="Times New Roman"/>
          <w:color w:val="000000" w:themeColor="text1"/>
          <w:sz w:val="26"/>
          <w:szCs w:val="26"/>
        </w:rPr>
        <w:lastRenderedPageBreak/>
        <w:t>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2F680D">
        <w:rPr>
          <w:rFonts w:cs="Times New Roman"/>
          <w:sz w:val="26"/>
          <w:szCs w:val="26"/>
        </w:rPr>
        <w:t>камеральных проверок №1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5F5901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5F5901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73696F">
        <w:rPr>
          <w:rFonts w:cs="Times New Roman"/>
          <w:sz w:val="26"/>
          <w:szCs w:val="26"/>
        </w:rPr>
        <w:t>камеральных проверок №1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AA6CE1">
        <w:rPr>
          <w:rFonts w:cs="Times New Roman"/>
          <w:sz w:val="26"/>
          <w:szCs w:val="26"/>
        </w:rPr>
        <w:t xml:space="preserve">отдела камеральных проверок №1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C11013" w:rsidRDefault="00C11013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1" w:name="_GoBack"/>
      <w:bookmarkEnd w:id="1"/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</w:t>
      </w:r>
      <w:r w:rsidR="00F9481C" w:rsidRPr="00790049">
        <w:rPr>
          <w:rFonts w:cs="Times New Roman"/>
          <w:sz w:val="26"/>
          <w:szCs w:val="26"/>
        </w:rPr>
        <w:lastRenderedPageBreak/>
        <w:t>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5F5901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F5901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815CE2" w:rsidRDefault="00815CE2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sectPr w:rsidR="00815CE2" w:rsidSect="004972AB">
      <w:headerReference w:type="default" r:id="rId27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AD5" w:rsidRDefault="003D7AD5" w:rsidP="003B7A81">
      <w:r>
        <w:separator/>
      </w:r>
    </w:p>
  </w:endnote>
  <w:endnote w:type="continuationSeparator" w:id="0">
    <w:p w:rsidR="003D7AD5" w:rsidRDefault="003D7AD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AD5" w:rsidRDefault="003D7AD5" w:rsidP="003B7A81">
      <w:r>
        <w:separator/>
      </w:r>
    </w:p>
  </w:footnote>
  <w:footnote w:type="continuationSeparator" w:id="0">
    <w:p w:rsidR="003D7AD5" w:rsidRDefault="003D7AD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24F0E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06F2E"/>
    <w:rsid w:val="00007FD1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176D"/>
    <w:rsid w:val="000363B8"/>
    <w:rsid w:val="00042221"/>
    <w:rsid w:val="000442FB"/>
    <w:rsid w:val="000457F3"/>
    <w:rsid w:val="000459ED"/>
    <w:rsid w:val="000513E0"/>
    <w:rsid w:val="00052978"/>
    <w:rsid w:val="00057CCC"/>
    <w:rsid w:val="000639C6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66F28"/>
    <w:rsid w:val="00173AD3"/>
    <w:rsid w:val="00175938"/>
    <w:rsid w:val="00180538"/>
    <w:rsid w:val="00181DD0"/>
    <w:rsid w:val="00181E47"/>
    <w:rsid w:val="0018544C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06CF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2F2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2F680D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0F41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D7AD5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4804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55977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43EC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4591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590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202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3DED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3696F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1F3C"/>
    <w:rsid w:val="00812BFB"/>
    <w:rsid w:val="00815482"/>
    <w:rsid w:val="00815CE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0AF3"/>
    <w:rsid w:val="0091209D"/>
    <w:rsid w:val="00913DF7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0E8B"/>
    <w:rsid w:val="0098215E"/>
    <w:rsid w:val="0098413A"/>
    <w:rsid w:val="00986469"/>
    <w:rsid w:val="00987E67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5A88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77F29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CE1"/>
    <w:rsid w:val="00AA6D22"/>
    <w:rsid w:val="00AB0577"/>
    <w:rsid w:val="00AB1ACA"/>
    <w:rsid w:val="00AB31FF"/>
    <w:rsid w:val="00AB616A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1013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839F8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F0E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278C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3F69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23A1D-6737-4C25-8D3D-DF260DF4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AA6CE1"/>
    <w:rPr>
      <w:color w:val="954F72" w:themeColor="followedHyperlink"/>
      <w:u w:val="single"/>
    </w:rPr>
  </w:style>
  <w:style w:type="character" w:styleId="af6">
    <w:name w:val="Hyperlink"/>
    <w:basedOn w:val="a0"/>
    <w:uiPriority w:val="99"/>
    <w:semiHidden/>
    <w:unhideWhenUsed/>
    <w:rsid w:val="001D06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5C438-209D-43CA-9DD4-F217135D8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4270</Words>
  <Characters>24339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2023-04-14T11:54:00Z</cp:lastPrinted>
  <dcterms:created xsi:type="dcterms:W3CDTF">2023-04-25T07:54:00Z</dcterms:created>
  <dcterms:modified xsi:type="dcterms:W3CDTF">2023-04-25T07:54:00Z</dcterms:modified>
</cp:coreProperties>
</file>